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D479" w14:textId="1B3C1846" w:rsidR="004C1A92" w:rsidRDefault="004C1A92">
      <w:r>
        <w:rPr>
          <w:noProof/>
        </w:rPr>
        <w:drawing>
          <wp:anchor distT="0" distB="0" distL="114300" distR="114300" simplePos="0" relativeHeight="251658240" behindDoc="1" locked="0" layoutInCell="1" allowOverlap="1" wp14:anchorId="4CFF22A6" wp14:editId="439BFAF9">
            <wp:simplePos x="0" y="0"/>
            <wp:positionH relativeFrom="column">
              <wp:posOffset>4892428</wp:posOffset>
            </wp:positionH>
            <wp:positionV relativeFrom="paragraph">
              <wp:posOffset>-1169035</wp:posOffset>
            </wp:positionV>
            <wp:extent cx="1852551" cy="1852551"/>
            <wp:effectExtent l="0" t="0" r="0" b="0"/>
            <wp:wrapNone/>
            <wp:docPr id="173272935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29353" name="Picture 1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51" cy="185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CEFE" w14:textId="5EB0AFB2" w:rsidR="004C1A92" w:rsidRDefault="004C1A92"/>
    <w:p w14:paraId="2F117AF9" w14:textId="0FB8A98B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1. WHAT WE COLLECT</w:t>
      </w:r>
    </w:p>
    <w:p w14:paraId="4CA77088" w14:textId="77777777" w:rsidR="004C1A92" w:rsidRPr="004C1A92" w:rsidRDefault="004C1A92" w:rsidP="004C1A92">
      <w:pPr>
        <w:numPr>
          <w:ilvl w:val="0"/>
          <w:numId w:val="1"/>
        </w:numPr>
        <w:rPr>
          <w:rFonts w:ascii="Arial Narrow" w:hAnsi="Arial Narrow"/>
        </w:rPr>
      </w:pPr>
      <w:r w:rsidRPr="004C1A92">
        <w:rPr>
          <w:rFonts w:ascii="Arial Narrow" w:hAnsi="Arial Narrow"/>
          <w:b/>
          <w:bCs/>
        </w:rPr>
        <w:t>Contact Information</w:t>
      </w:r>
      <w:r w:rsidRPr="004C1A92">
        <w:rPr>
          <w:rFonts w:ascii="Arial Narrow" w:hAnsi="Arial Narrow"/>
        </w:rPr>
        <w:t>: name, phone, email, address</w:t>
      </w:r>
    </w:p>
    <w:p w14:paraId="4E94F596" w14:textId="77777777" w:rsidR="004C1A92" w:rsidRPr="004C1A92" w:rsidRDefault="004C1A92" w:rsidP="004C1A92">
      <w:pPr>
        <w:numPr>
          <w:ilvl w:val="0"/>
          <w:numId w:val="1"/>
        </w:numPr>
        <w:rPr>
          <w:rFonts w:ascii="Arial Narrow" w:hAnsi="Arial Narrow"/>
        </w:rPr>
      </w:pPr>
      <w:r w:rsidRPr="004C1A92">
        <w:rPr>
          <w:rFonts w:ascii="Arial Narrow" w:hAnsi="Arial Narrow"/>
          <w:b/>
          <w:bCs/>
        </w:rPr>
        <w:t>Service Information</w:t>
      </w:r>
      <w:r w:rsidRPr="004C1A92">
        <w:rPr>
          <w:rFonts w:ascii="Arial Narrow" w:hAnsi="Arial Narrow"/>
        </w:rPr>
        <w:t>: only where necessary for consultancy work</w:t>
      </w:r>
    </w:p>
    <w:p w14:paraId="439E4FB6" w14:textId="77777777" w:rsidR="004C1A92" w:rsidRPr="004C1A92" w:rsidRDefault="004C1A92" w:rsidP="004C1A92">
      <w:pPr>
        <w:numPr>
          <w:ilvl w:val="0"/>
          <w:numId w:val="1"/>
        </w:numPr>
        <w:rPr>
          <w:rFonts w:ascii="Arial Narrow" w:hAnsi="Arial Narrow"/>
        </w:rPr>
      </w:pPr>
      <w:r w:rsidRPr="004C1A92">
        <w:rPr>
          <w:rFonts w:ascii="Arial Narrow" w:hAnsi="Arial Narrow"/>
          <w:b/>
          <w:bCs/>
        </w:rPr>
        <w:t>Technical Info</w:t>
      </w:r>
      <w:r w:rsidRPr="004C1A92">
        <w:rPr>
          <w:rFonts w:ascii="Arial Narrow" w:hAnsi="Arial Narrow"/>
        </w:rPr>
        <w:t>: anonymized IP address and browsing activity</w:t>
      </w:r>
    </w:p>
    <w:p w14:paraId="2B64D940" w14:textId="6CD2068A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2. HOW WE USE YOUR DATA</w:t>
      </w:r>
    </w:p>
    <w:p w14:paraId="56EF47D0" w14:textId="77777777" w:rsidR="004C1A92" w:rsidRPr="004C1A92" w:rsidRDefault="004C1A92" w:rsidP="004C1A92">
      <w:pPr>
        <w:numPr>
          <w:ilvl w:val="0"/>
          <w:numId w:val="2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Respond to inquiries</w:t>
      </w:r>
    </w:p>
    <w:p w14:paraId="34A2CF0E" w14:textId="77777777" w:rsidR="004C1A92" w:rsidRPr="004C1A92" w:rsidRDefault="004C1A92" w:rsidP="004C1A92">
      <w:pPr>
        <w:numPr>
          <w:ilvl w:val="0"/>
          <w:numId w:val="2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Deliver services</w:t>
      </w:r>
    </w:p>
    <w:p w14:paraId="64EE136A" w14:textId="77777777" w:rsidR="004C1A92" w:rsidRPr="004C1A92" w:rsidRDefault="004C1A92" w:rsidP="004C1A92">
      <w:pPr>
        <w:numPr>
          <w:ilvl w:val="0"/>
          <w:numId w:val="2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Comply with legal or regulatory obligations</w:t>
      </w:r>
    </w:p>
    <w:p w14:paraId="1C6BC6B7" w14:textId="77777777" w:rsidR="004C1A92" w:rsidRPr="004C1A92" w:rsidRDefault="004C1A92" w:rsidP="004C1A92">
      <w:pPr>
        <w:numPr>
          <w:ilvl w:val="0"/>
          <w:numId w:val="2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Improve website experience</w:t>
      </w:r>
    </w:p>
    <w:p w14:paraId="6DB321F6" w14:textId="6F1725A4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3. LEGAL BASIS FOR PROCESSING</w:t>
      </w:r>
    </w:p>
    <w:p w14:paraId="0C2ABF26" w14:textId="77777777" w:rsidR="004C1A92" w:rsidRPr="004C1A92" w:rsidRDefault="004C1A92" w:rsidP="004C1A92">
      <w:pPr>
        <w:numPr>
          <w:ilvl w:val="0"/>
          <w:numId w:val="3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 xml:space="preserve">Your </w:t>
      </w:r>
      <w:r w:rsidRPr="004C1A92">
        <w:rPr>
          <w:rFonts w:ascii="Arial Narrow" w:hAnsi="Arial Narrow"/>
          <w:b/>
          <w:bCs/>
        </w:rPr>
        <w:t>consent</w:t>
      </w:r>
    </w:p>
    <w:p w14:paraId="5EF3D41E" w14:textId="77777777" w:rsidR="004C1A92" w:rsidRPr="004C1A92" w:rsidRDefault="004C1A92" w:rsidP="004C1A92">
      <w:pPr>
        <w:numPr>
          <w:ilvl w:val="0"/>
          <w:numId w:val="3"/>
        </w:numPr>
        <w:rPr>
          <w:rFonts w:ascii="Arial Narrow" w:hAnsi="Arial Narrow"/>
        </w:rPr>
      </w:pPr>
      <w:r w:rsidRPr="004C1A92">
        <w:rPr>
          <w:rFonts w:ascii="Arial Narrow" w:hAnsi="Arial Narrow"/>
          <w:b/>
          <w:bCs/>
        </w:rPr>
        <w:t>Legitimate interest</w:t>
      </w:r>
      <w:r w:rsidRPr="004C1A92">
        <w:rPr>
          <w:rFonts w:ascii="Arial Narrow" w:hAnsi="Arial Narrow"/>
        </w:rPr>
        <w:t xml:space="preserve"> to operate and grow our services</w:t>
      </w:r>
    </w:p>
    <w:p w14:paraId="4B1D6F65" w14:textId="77777777" w:rsidR="004C1A92" w:rsidRPr="004C1A92" w:rsidRDefault="004C1A92" w:rsidP="004C1A92">
      <w:pPr>
        <w:numPr>
          <w:ilvl w:val="0"/>
          <w:numId w:val="3"/>
        </w:numPr>
        <w:rPr>
          <w:rFonts w:ascii="Arial Narrow" w:hAnsi="Arial Narrow"/>
        </w:rPr>
      </w:pPr>
      <w:r w:rsidRPr="004C1A92">
        <w:rPr>
          <w:rFonts w:ascii="Arial Narrow" w:hAnsi="Arial Narrow"/>
          <w:b/>
          <w:bCs/>
        </w:rPr>
        <w:t>Legal obligations</w:t>
      </w:r>
    </w:p>
    <w:p w14:paraId="43475021" w14:textId="324CB3D7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4. DATA SHARING</w:t>
      </w:r>
    </w:p>
    <w:p w14:paraId="21D9E50C" w14:textId="77777777" w:rsidR="004C1A92" w:rsidRPr="004C1A92" w:rsidRDefault="004C1A92" w:rsidP="004C1A92">
      <w:pPr>
        <w:rPr>
          <w:rFonts w:ascii="Arial Narrow" w:hAnsi="Arial Narrow"/>
        </w:rPr>
      </w:pPr>
      <w:r w:rsidRPr="004C1A92">
        <w:rPr>
          <w:rFonts w:ascii="Arial Narrow" w:hAnsi="Arial Narrow"/>
        </w:rPr>
        <w:t>We may share information with:</w:t>
      </w:r>
    </w:p>
    <w:p w14:paraId="3F34B5C8" w14:textId="77777777" w:rsidR="004C1A92" w:rsidRPr="004C1A92" w:rsidRDefault="004C1A92" w:rsidP="004C1A92">
      <w:pPr>
        <w:numPr>
          <w:ilvl w:val="0"/>
          <w:numId w:val="4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Regulatory bodies (e.g. CQC or similar)</w:t>
      </w:r>
    </w:p>
    <w:p w14:paraId="642E8AE0" w14:textId="77777777" w:rsidR="004C1A92" w:rsidRPr="004C1A92" w:rsidRDefault="004C1A92" w:rsidP="004C1A92">
      <w:pPr>
        <w:numPr>
          <w:ilvl w:val="0"/>
          <w:numId w:val="4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Health professionals (for consultancy purposes)</w:t>
      </w:r>
    </w:p>
    <w:p w14:paraId="6892AFAE" w14:textId="77777777" w:rsidR="004C1A92" w:rsidRPr="004C1A92" w:rsidRDefault="004C1A92" w:rsidP="004C1A92">
      <w:pPr>
        <w:numPr>
          <w:ilvl w:val="0"/>
          <w:numId w:val="4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IT service providers for hosting/security</w:t>
      </w:r>
    </w:p>
    <w:p w14:paraId="5E6A8D29" w14:textId="77777777" w:rsidR="004C1A92" w:rsidRPr="004C1A92" w:rsidRDefault="004C1A92" w:rsidP="004C1A92">
      <w:pPr>
        <w:rPr>
          <w:rFonts w:ascii="Arial Narrow" w:hAnsi="Arial Narrow"/>
        </w:rPr>
      </w:pPr>
      <w:r w:rsidRPr="004C1A92">
        <w:rPr>
          <w:rFonts w:ascii="Arial Narrow" w:hAnsi="Arial Narrow"/>
        </w:rPr>
        <w:t>No data is sold. Data is stored securely and never transferred outside the UK or EEA without safeguards.</w:t>
      </w:r>
    </w:p>
    <w:p w14:paraId="38B64DC3" w14:textId="24345B4B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5. DATA RETENTION</w:t>
      </w:r>
    </w:p>
    <w:p w14:paraId="44D212F2" w14:textId="77777777" w:rsidR="004C1A92" w:rsidRPr="004C1A92" w:rsidRDefault="004C1A92" w:rsidP="004C1A92">
      <w:pPr>
        <w:rPr>
          <w:rFonts w:ascii="Arial Narrow" w:hAnsi="Arial Narrow"/>
        </w:rPr>
      </w:pPr>
      <w:r w:rsidRPr="004C1A92">
        <w:rPr>
          <w:rFonts w:ascii="Arial Narrow" w:hAnsi="Arial Narrow"/>
        </w:rPr>
        <w:t>Data is retained only as long as necessary — typically 6 months after your last interaction unless required longer by law.</w:t>
      </w:r>
    </w:p>
    <w:p w14:paraId="4A2DB756" w14:textId="7E4E7002" w:rsidR="004C1A92" w:rsidRPr="004C1A92" w:rsidRDefault="004C1A92" w:rsidP="004C1A92">
      <w:pPr>
        <w:shd w:val="clear" w:color="auto" w:fill="4C94D8" w:themeFill="text2" w:themeFillTint="80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4C1A92">
        <w:rPr>
          <w:rFonts w:ascii="Arial Narrow" w:hAnsi="Arial Narrow"/>
          <w:b/>
          <w:bCs/>
          <w:color w:val="FFFFFF" w:themeColor="background1"/>
          <w:sz w:val="32"/>
          <w:szCs w:val="32"/>
        </w:rPr>
        <w:t>6. YOUR RIGHTS</w:t>
      </w:r>
    </w:p>
    <w:p w14:paraId="56DF4DE2" w14:textId="77777777" w:rsidR="004C1A92" w:rsidRPr="004C1A92" w:rsidRDefault="004C1A92" w:rsidP="004C1A92">
      <w:pPr>
        <w:rPr>
          <w:rFonts w:ascii="Arial Narrow" w:hAnsi="Arial Narrow"/>
        </w:rPr>
      </w:pPr>
      <w:r w:rsidRPr="004C1A92">
        <w:rPr>
          <w:rFonts w:ascii="Arial Narrow" w:hAnsi="Arial Narrow"/>
        </w:rPr>
        <w:t>You have the right to:</w:t>
      </w:r>
    </w:p>
    <w:p w14:paraId="4FBBC9AB" w14:textId="77777777" w:rsidR="004C1A92" w:rsidRPr="004C1A92" w:rsidRDefault="004C1A92" w:rsidP="004C1A92">
      <w:pPr>
        <w:numPr>
          <w:ilvl w:val="0"/>
          <w:numId w:val="5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Access your data</w:t>
      </w:r>
    </w:p>
    <w:p w14:paraId="7234748B" w14:textId="77777777" w:rsidR="004C1A92" w:rsidRPr="004C1A92" w:rsidRDefault="004C1A92" w:rsidP="004C1A92">
      <w:pPr>
        <w:numPr>
          <w:ilvl w:val="0"/>
          <w:numId w:val="5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lastRenderedPageBreak/>
        <w:t>Request correction</w:t>
      </w:r>
    </w:p>
    <w:p w14:paraId="6167E703" w14:textId="77777777" w:rsidR="004C1A92" w:rsidRPr="004C1A92" w:rsidRDefault="004C1A92" w:rsidP="004C1A92">
      <w:pPr>
        <w:numPr>
          <w:ilvl w:val="0"/>
          <w:numId w:val="5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Request deletion</w:t>
      </w:r>
    </w:p>
    <w:p w14:paraId="6A165B4B" w14:textId="77777777" w:rsidR="004C1A92" w:rsidRPr="004C1A92" w:rsidRDefault="004C1A92" w:rsidP="004C1A92">
      <w:pPr>
        <w:numPr>
          <w:ilvl w:val="0"/>
          <w:numId w:val="5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>Object to processing</w:t>
      </w:r>
    </w:p>
    <w:p w14:paraId="76B93A17" w14:textId="77777777" w:rsidR="004C1A92" w:rsidRPr="004C1A92" w:rsidRDefault="004C1A92" w:rsidP="004C1A92">
      <w:pPr>
        <w:numPr>
          <w:ilvl w:val="0"/>
          <w:numId w:val="5"/>
        </w:numPr>
        <w:rPr>
          <w:rFonts w:ascii="Arial Narrow" w:hAnsi="Arial Narrow"/>
        </w:rPr>
      </w:pPr>
      <w:r w:rsidRPr="004C1A92">
        <w:rPr>
          <w:rFonts w:ascii="Arial Narrow" w:hAnsi="Arial Narrow"/>
        </w:rPr>
        <w:t xml:space="preserve">Lodge complaints with the </w:t>
      </w:r>
      <w:r w:rsidRPr="004C1A92">
        <w:rPr>
          <w:rFonts w:ascii="Arial Narrow" w:hAnsi="Arial Narrow"/>
          <w:b/>
          <w:bCs/>
        </w:rPr>
        <w:t>ICO (ico.org.uk)</w:t>
      </w:r>
    </w:p>
    <w:p w14:paraId="62DA5C12" w14:textId="77DD3431" w:rsidR="004C1A92" w:rsidRPr="004C1A92" w:rsidRDefault="004C1A92">
      <w:pPr>
        <w:rPr>
          <w:rFonts w:ascii="Arial Narrow" w:hAnsi="Arial Narrow"/>
        </w:rPr>
      </w:pPr>
    </w:p>
    <w:p w14:paraId="35D353D1" w14:textId="77777777" w:rsidR="004C1A92" w:rsidRPr="004C1A92" w:rsidRDefault="004C1A92">
      <w:pPr>
        <w:rPr>
          <w:rFonts w:ascii="Arial Narrow" w:hAnsi="Arial Narrow"/>
        </w:rPr>
      </w:pPr>
    </w:p>
    <w:p w14:paraId="3B4F8BF2" w14:textId="77777777" w:rsidR="004C1A92" w:rsidRDefault="004C1A92"/>
    <w:p w14:paraId="084671CA" w14:textId="4097D110" w:rsidR="004C1A92" w:rsidRDefault="004C1A92"/>
    <w:sectPr w:rsidR="004C1A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8728" w14:textId="77777777" w:rsidR="00C24399" w:rsidRDefault="00C24399" w:rsidP="004C1A92">
      <w:pPr>
        <w:spacing w:after="0" w:line="240" w:lineRule="auto"/>
      </w:pPr>
      <w:r>
        <w:separator/>
      </w:r>
    </w:p>
  </w:endnote>
  <w:endnote w:type="continuationSeparator" w:id="0">
    <w:p w14:paraId="48A68E70" w14:textId="77777777" w:rsidR="00C24399" w:rsidRDefault="00C24399" w:rsidP="004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F526" w14:textId="77777777" w:rsidR="00C24399" w:rsidRDefault="00C24399" w:rsidP="004C1A92">
      <w:pPr>
        <w:spacing w:after="0" w:line="240" w:lineRule="auto"/>
      </w:pPr>
      <w:r>
        <w:separator/>
      </w:r>
    </w:p>
  </w:footnote>
  <w:footnote w:type="continuationSeparator" w:id="0">
    <w:p w14:paraId="28C00C49" w14:textId="77777777" w:rsidR="00C24399" w:rsidRDefault="00C24399" w:rsidP="004C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BE71" w14:textId="224E41EA" w:rsidR="004C1A92" w:rsidRPr="004C1A92" w:rsidRDefault="004C1A92">
    <w:pPr>
      <w:pStyle w:val="Header"/>
      <w:rPr>
        <w:sz w:val="48"/>
        <w:szCs w:val="48"/>
      </w:rPr>
    </w:pPr>
    <w:r w:rsidRPr="004C1A92">
      <w:rPr>
        <w:b/>
        <w:bCs/>
        <w:sz w:val="48"/>
        <w:szCs w:val="48"/>
      </w:rPr>
      <w:t>PRIVACY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24A4"/>
    <w:multiLevelType w:val="multilevel"/>
    <w:tmpl w:val="9F7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E02B7"/>
    <w:multiLevelType w:val="multilevel"/>
    <w:tmpl w:val="A63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744C8"/>
    <w:multiLevelType w:val="multilevel"/>
    <w:tmpl w:val="EB9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B75C4"/>
    <w:multiLevelType w:val="multilevel"/>
    <w:tmpl w:val="760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70BB5"/>
    <w:multiLevelType w:val="multilevel"/>
    <w:tmpl w:val="8A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416902">
    <w:abstractNumId w:val="3"/>
  </w:num>
  <w:num w:numId="2" w16cid:durableId="607977621">
    <w:abstractNumId w:val="2"/>
  </w:num>
  <w:num w:numId="3" w16cid:durableId="396250094">
    <w:abstractNumId w:val="4"/>
  </w:num>
  <w:num w:numId="4" w16cid:durableId="1571618973">
    <w:abstractNumId w:val="1"/>
  </w:num>
  <w:num w:numId="5" w16cid:durableId="59644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92"/>
    <w:rsid w:val="004C1A92"/>
    <w:rsid w:val="00967FAC"/>
    <w:rsid w:val="00C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D87A"/>
  <w15:chartTrackingRefBased/>
  <w15:docId w15:val="{392C9C31-949A-4244-85A7-37D830E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A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92"/>
  </w:style>
  <w:style w:type="paragraph" w:styleId="Footer">
    <w:name w:val="footer"/>
    <w:basedOn w:val="Normal"/>
    <w:link w:val="FooterChar"/>
    <w:uiPriority w:val="99"/>
    <w:unhideWhenUsed/>
    <w:rsid w:val="004C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Supported Living - Hazelcare Limited</dc:creator>
  <cp:keywords/>
  <dc:description/>
  <cp:lastModifiedBy>Supported Living - Hazelcare Limited</cp:lastModifiedBy>
  <cp:revision>1</cp:revision>
  <dcterms:created xsi:type="dcterms:W3CDTF">2025-03-28T13:00:00Z</dcterms:created>
  <dcterms:modified xsi:type="dcterms:W3CDTF">2025-03-28T13:07:00Z</dcterms:modified>
</cp:coreProperties>
</file>